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05E" w:rsidRPr="00D60F0E" w:rsidRDefault="00CF385D" w:rsidP="000F5F1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40EC0">
        <w:rPr>
          <w:rFonts w:ascii="Times New Roman" w:hAnsi="Times New Roman" w:cs="Times New Roman"/>
          <w:sz w:val="28"/>
          <w:szCs w:val="28"/>
        </w:rPr>
        <w:t>А</w:t>
      </w:r>
      <w:r w:rsidR="001D3C5E" w:rsidRPr="00240EC0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AF7A39" w:rsidRPr="00240EC0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1D3C5E" w:rsidRPr="00240EC0">
        <w:rPr>
          <w:rFonts w:ascii="Times New Roman" w:hAnsi="Times New Roman" w:cs="Times New Roman"/>
          <w:sz w:val="28"/>
          <w:szCs w:val="28"/>
        </w:rPr>
        <w:t xml:space="preserve"> «Троицко-Печорск</w:t>
      </w:r>
      <w:r w:rsidR="00AF7A39" w:rsidRPr="00240EC0">
        <w:rPr>
          <w:rFonts w:ascii="Times New Roman" w:hAnsi="Times New Roman" w:cs="Times New Roman"/>
          <w:sz w:val="28"/>
          <w:szCs w:val="28"/>
        </w:rPr>
        <w:t>ий</w:t>
      </w:r>
      <w:r w:rsidR="001D3C5E" w:rsidRPr="00240EC0">
        <w:rPr>
          <w:rFonts w:ascii="Times New Roman" w:hAnsi="Times New Roman" w:cs="Times New Roman"/>
          <w:sz w:val="28"/>
          <w:szCs w:val="28"/>
        </w:rPr>
        <w:t xml:space="preserve">» </w:t>
      </w:r>
      <w:r w:rsidR="009D3B4B" w:rsidRPr="00240EC0">
        <w:rPr>
          <w:rFonts w:ascii="Times New Roman" w:hAnsi="Times New Roman" w:cs="Times New Roman"/>
          <w:sz w:val="28"/>
          <w:szCs w:val="28"/>
        </w:rPr>
        <w:t xml:space="preserve">на основании ходатайства </w:t>
      </w:r>
      <w:r w:rsidR="000E28FC" w:rsidRPr="000E28FC">
        <w:rPr>
          <w:rFonts w:ascii="Times New Roman" w:hAnsi="Times New Roman" w:cs="Times New Roman"/>
          <w:sz w:val="28"/>
          <w:szCs w:val="28"/>
        </w:rPr>
        <w:t>ПАО "</w:t>
      </w:r>
      <w:proofErr w:type="spellStart"/>
      <w:r w:rsidR="000E28FC" w:rsidRPr="000E28FC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0E28FC" w:rsidRPr="000E28FC">
        <w:rPr>
          <w:rFonts w:ascii="Times New Roman" w:hAnsi="Times New Roman" w:cs="Times New Roman"/>
          <w:sz w:val="28"/>
          <w:szCs w:val="28"/>
        </w:rPr>
        <w:t xml:space="preserve"> Северо-Запад"</w:t>
      </w:r>
      <w:r w:rsidR="000E28FC">
        <w:rPr>
          <w:rFonts w:ascii="Times New Roman" w:hAnsi="Times New Roman" w:cs="Times New Roman"/>
          <w:sz w:val="28"/>
          <w:szCs w:val="28"/>
        </w:rPr>
        <w:t xml:space="preserve"> </w:t>
      </w:r>
      <w:r w:rsidR="009D3B4B" w:rsidRPr="00240EC0">
        <w:rPr>
          <w:rFonts w:ascii="Times New Roman" w:hAnsi="Times New Roman" w:cs="Times New Roman"/>
          <w:sz w:val="28"/>
          <w:szCs w:val="28"/>
        </w:rPr>
        <w:t xml:space="preserve">информирует о возможности установления публичного сервитута в целях </w:t>
      </w:r>
      <w:r w:rsidR="000F5F1A" w:rsidRPr="000F5F1A">
        <w:rPr>
          <w:rFonts w:ascii="Times New Roman" w:hAnsi="Times New Roman" w:cs="Times New Roman"/>
          <w:sz w:val="28"/>
          <w:szCs w:val="28"/>
        </w:rPr>
        <w:t>эксплуатации объекта электросетевого хозяйства</w:t>
      </w:r>
      <w:r w:rsidR="000F5F1A">
        <w:rPr>
          <w:rFonts w:ascii="Times New Roman" w:hAnsi="Times New Roman" w:cs="Times New Roman"/>
          <w:sz w:val="28"/>
          <w:szCs w:val="28"/>
        </w:rPr>
        <w:t xml:space="preserve"> </w:t>
      </w:r>
      <w:r w:rsidR="000F5F1A" w:rsidRPr="000F5F1A">
        <w:rPr>
          <w:rFonts w:ascii="Times New Roman" w:hAnsi="Times New Roman" w:cs="Times New Roman"/>
          <w:sz w:val="28"/>
          <w:szCs w:val="28"/>
        </w:rPr>
        <w:t xml:space="preserve">«ВКЛ-0,4 </w:t>
      </w:r>
      <w:proofErr w:type="spellStart"/>
      <w:r w:rsidR="000F5F1A" w:rsidRPr="000F5F1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F5F1A" w:rsidRPr="000F5F1A">
        <w:rPr>
          <w:rFonts w:ascii="Times New Roman" w:hAnsi="Times New Roman" w:cs="Times New Roman"/>
          <w:sz w:val="28"/>
          <w:szCs w:val="28"/>
        </w:rPr>
        <w:t xml:space="preserve"> ф. 1 КТП №2 п. Митрофан-</w:t>
      </w:r>
      <w:proofErr w:type="spellStart"/>
      <w:r w:rsidR="000F5F1A" w:rsidRPr="000F5F1A">
        <w:rPr>
          <w:rFonts w:ascii="Times New Roman" w:hAnsi="Times New Roman" w:cs="Times New Roman"/>
          <w:sz w:val="28"/>
          <w:szCs w:val="28"/>
        </w:rPr>
        <w:t>Дикост</w:t>
      </w:r>
      <w:proofErr w:type="spellEnd"/>
      <w:r w:rsidR="000F5F1A" w:rsidRPr="000F5F1A">
        <w:rPr>
          <w:rFonts w:ascii="Times New Roman" w:hAnsi="Times New Roman" w:cs="Times New Roman"/>
          <w:sz w:val="28"/>
          <w:szCs w:val="28"/>
        </w:rPr>
        <w:t>»</w:t>
      </w:r>
      <w:r w:rsidR="00E71B62">
        <w:rPr>
          <w:rFonts w:ascii="Times New Roman" w:hAnsi="Times New Roman" w:cs="Times New Roman"/>
          <w:sz w:val="28"/>
          <w:szCs w:val="28"/>
        </w:rPr>
        <w:t>,</w:t>
      </w:r>
      <w:r w:rsidR="0092112E" w:rsidRPr="00240EC0">
        <w:rPr>
          <w:rFonts w:ascii="Times New Roman" w:hAnsi="Times New Roman" w:cs="Times New Roman"/>
          <w:sz w:val="28"/>
          <w:szCs w:val="28"/>
        </w:rPr>
        <w:t xml:space="preserve"> в отношении частей </w:t>
      </w:r>
      <w:r w:rsidR="0092112E" w:rsidRPr="005421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земельных участков </w:t>
      </w:r>
      <w:r w:rsidR="0054214C" w:rsidRPr="0054214C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Троицко-Печорского района.</w:t>
      </w:r>
    </w:p>
    <w:p w:rsidR="006C105E" w:rsidRPr="00240EC0" w:rsidRDefault="006C105E" w:rsidP="006C10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0EC0">
        <w:rPr>
          <w:rFonts w:ascii="Times New Roman" w:hAnsi="Times New Roman" w:cs="Times New Roman"/>
          <w:sz w:val="28"/>
          <w:szCs w:val="28"/>
        </w:rPr>
        <w:t>Ознакомиться с ходатайством об установлении публичного сервитута</w:t>
      </w:r>
      <w:r w:rsidR="0009097C" w:rsidRPr="00240EC0">
        <w:rPr>
          <w:rFonts w:ascii="Times New Roman" w:hAnsi="Times New Roman" w:cs="Times New Roman"/>
          <w:sz w:val="28"/>
          <w:szCs w:val="28"/>
        </w:rPr>
        <w:t xml:space="preserve"> можно по адресу: Республика Коми, Троицко-Печорский район, пгт. Троицко-Печорск, ул. </w:t>
      </w:r>
      <w:r w:rsidR="00240EC0" w:rsidRPr="00240EC0">
        <w:rPr>
          <w:rFonts w:ascii="Times New Roman" w:hAnsi="Times New Roman" w:cs="Times New Roman"/>
          <w:sz w:val="28"/>
          <w:szCs w:val="28"/>
        </w:rPr>
        <w:t>Ленина</w:t>
      </w:r>
      <w:r w:rsidR="0009097C" w:rsidRPr="00240EC0">
        <w:rPr>
          <w:rFonts w:ascii="Times New Roman" w:hAnsi="Times New Roman" w:cs="Times New Roman"/>
          <w:sz w:val="28"/>
          <w:szCs w:val="28"/>
        </w:rPr>
        <w:t xml:space="preserve">, 2, </w:t>
      </w:r>
      <w:proofErr w:type="spellStart"/>
      <w:r w:rsidR="0009097C" w:rsidRPr="00240EC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09097C" w:rsidRPr="00240EC0">
        <w:rPr>
          <w:rFonts w:ascii="Times New Roman" w:hAnsi="Times New Roman" w:cs="Times New Roman"/>
          <w:sz w:val="28"/>
          <w:szCs w:val="28"/>
        </w:rPr>
        <w:t xml:space="preserve">. </w:t>
      </w:r>
      <w:r w:rsidR="00240EC0" w:rsidRPr="00240EC0">
        <w:rPr>
          <w:rFonts w:ascii="Times New Roman" w:hAnsi="Times New Roman" w:cs="Times New Roman"/>
          <w:sz w:val="28"/>
          <w:szCs w:val="28"/>
        </w:rPr>
        <w:t>21</w:t>
      </w:r>
      <w:r w:rsidR="0009097C" w:rsidRPr="00240EC0">
        <w:rPr>
          <w:rFonts w:ascii="Times New Roman" w:hAnsi="Times New Roman" w:cs="Times New Roman"/>
          <w:sz w:val="28"/>
          <w:szCs w:val="28"/>
        </w:rPr>
        <w:t>,</w:t>
      </w:r>
      <w:r w:rsidR="006E3FAA" w:rsidRPr="00240EC0">
        <w:rPr>
          <w:rFonts w:ascii="Times New Roman" w:hAnsi="Times New Roman" w:cs="Times New Roman"/>
          <w:sz w:val="28"/>
          <w:szCs w:val="28"/>
        </w:rPr>
        <w:t xml:space="preserve"> понедельник – четверг 08.30-1</w:t>
      </w:r>
      <w:r w:rsidR="00240EC0" w:rsidRPr="00240EC0">
        <w:rPr>
          <w:rFonts w:ascii="Times New Roman" w:hAnsi="Times New Roman" w:cs="Times New Roman"/>
          <w:sz w:val="28"/>
          <w:szCs w:val="28"/>
        </w:rPr>
        <w:t>3</w:t>
      </w:r>
      <w:r w:rsidR="006E3FAA" w:rsidRPr="00240EC0">
        <w:rPr>
          <w:rFonts w:ascii="Times New Roman" w:hAnsi="Times New Roman" w:cs="Times New Roman"/>
          <w:sz w:val="28"/>
          <w:szCs w:val="28"/>
        </w:rPr>
        <w:t>.00, 14.00 – 17.00, пятница 08.</w:t>
      </w:r>
      <w:r w:rsidR="00240EC0" w:rsidRPr="00240EC0">
        <w:rPr>
          <w:rFonts w:ascii="Times New Roman" w:hAnsi="Times New Roman" w:cs="Times New Roman"/>
          <w:sz w:val="28"/>
          <w:szCs w:val="28"/>
        </w:rPr>
        <w:t>3</w:t>
      </w:r>
      <w:r w:rsidR="006E3FAA" w:rsidRPr="00240EC0">
        <w:rPr>
          <w:rFonts w:ascii="Times New Roman" w:hAnsi="Times New Roman" w:cs="Times New Roman"/>
          <w:sz w:val="28"/>
          <w:szCs w:val="28"/>
        </w:rPr>
        <w:t>0 – 12.00, 1</w:t>
      </w:r>
      <w:r w:rsidR="00240EC0" w:rsidRPr="00240EC0">
        <w:rPr>
          <w:rFonts w:ascii="Times New Roman" w:hAnsi="Times New Roman" w:cs="Times New Roman"/>
          <w:sz w:val="28"/>
          <w:szCs w:val="28"/>
        </w:rPr>
        <w:t>4</w:t>
      </w:r>
      <w:r w:rsidR="006E3FAA" w:rsidRPr="00240EC0">
        <w:rPr>
          <w:rFonts w:ascii="Times New Roman" w:hAnsi="Times New Roman" w:cs="Times New Roman"/>
          <w:sz w:val="28"/>
          <w:szCs w:val="28"/>
        </w:rPr>
        <w:t>.00-15.00,</w:t>
      </w:r>
      <w:r w:rsidR="0009097C" w:rsidRPr="00240EC0">
        <w:rPr>
          <w:rFonts w:ascii="Times New Roman" w:hAnsi="Times New Roman" w:cs="Times New Roman"/>
          <w:sz w:val="28"/>
          <w:szCs w:val="28"/>
        </w:rPr>
        <w:t xml:space="preserve"> предварительно позвонив по телефону 8 (82138) 97-</w:t>
      </w:r>
      <w:r w:rsidR="00240EC0" w:rsidRPr="00240EC0">
        <w:rPr>
          <w:rFonts w:ascii="Times New Roman" w:hAnsi="Times New Roman" w:cs="Times New Roman"/>
          <w:sz w:val="28"/>
          <w:szCs w:val="28"/>
        </w:rPr>
        <w:t>5</w:t>
      </w:r>
      <w:r w:rsidR="0009097C" w:rsidRPr="00240EC0">
        <w:rPr>
          <w:rFonts w:ascii="Times New Roman" w:hAnsi="Times New Roman" w:cs="Times New Roman"/>
          <w:sz w:val="28"/>
          <w:szCs w:val="28"/>
        </w:rPr>
        <w:t>-</w:t>
      </w:r>
      <w:r w:rsidR="00240EC0" w:rsidRPr="00240EC0">
        <w:rPr>
          <w:rFonts w:ascii="Times New Roman" w:hAnsi="Times New Roman" w:cs="Times New Roman"/>
          <w:sz w:val="28"/>
          <w:szCs w:val="28"/>
        </w:rPr>
        <w:t>09</w:t>
      </w:r>
      <w:r w:rsidR="0009097C" w:rsidRPr="00240EC0">
        <w:rPr>
          <w:rFonts w:ascii="Times New Roman" w:hAnsi="Times New Roman" w:cs="Times New Roman"/>
          <w:sz w:val="28"/>
          <w:szCs w:val="28"/>
        </w:rPr>
        <w:t>. Местоположение границ публичного сервитута представлено на графическом описании.</w:t>
      </w:r>
    </w:p>
    <w:p w:rsidR="006E3FAA" w:rsidRPr="00240EC0" w:rsidRDefault="006E3FAA" w:rsidP="006E3FAA">
      <w:pPr>
        <w:spacing w:after="0" w:line="240" w:lineRule="auto"/>
        <w:ind w:firstLine="567"/>
        <w:jc w:val="both"/>
        <w:rPr>
          <w:rFonts w:ascii="Georgia" w:hAnsi="Georgia"/>
          <w:color w:val="000000"/>
          <w:sz w:val="28"/>
          <w:szCs w:val="28"/>
          <w:shd w:val="clear" w:color="auto" w:fill="FFCC99"/>
        </w:rPr>
      </w:pPr>
      <w:r w:rsidRPr="00240EC0">
        <w:rPr>
          <w:rFonts w:ascii="Times New Roman" w:hAnsi="Times New Roman" w:cs="Times New Roman"/>
          <w:sz w:val="28"/>
          <w:szCs w:val="28"/>
        </w:rPr>
        <w:t xml:space="preserve">Заявления об учете прав на земельные участки принимаются в течение 30-ти дней со дня размещения и опубликования настоящего извещения по адресу: Республика Коми, Троицко-Печорский район, пгт. Троицко-Печорск, ул. </w:t>
      </w:r>
      <w:r w:rsidR="00240EC0" w:rsidRPr="00240EC0">
        <w:rPr>
          <w:rFonts w:ascii="Times New Roman" w:hAnsi="Times New Roman" w:cs="Times New Roman"/>
          <w:sz w:val="28"/>
          <w:szCs w:val="28"/>
        </w:rPr>
        <w:t>Ленина</w:t>
      </w:r>
      <w:r w:rsidRPr="00240EC0">
        <w:rPr>
          <w:rFonts w:ascii="Times New Roman" w:hAnsi="Times New Roman" w:cs="Times New Roman"/>
          <w:sz w:val="28"/>
          <w:szCs w:val="28"/>
        </w:rPr>
        <w:t xml:space="preserve">, 2, администрация </w:t>
      </w:r>
      <w:r w:rsidR="00240EC0" w:rsidRPr="00240EC0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240EC0">
        <w:rPr>
          <w:rFonts w:ascii="Times New Roman" w:hAnsi="Times New Roman" w:cs="Times New Roman"/>
          <w:sz w:val="28"/>
          <w:szCs w:val="28"/>
        </w:rPr>
        <w:t xml:space="preserve"> «Троицко-Печорск</w:t>
      </w:r>
      <w:r w:rsidR="00240EC0" w:rsidRPr="00240EC0">
        <w:rPr>
          <w:rFonts w:ascii="Times New Roman" w:hAnsi="Times New Roman" w:cs="Times New Roman"/>
          <w:sz w:val="28"/>
          <w:szCs w:val="28"/>
        </w:rPr>
        <w:t>ий</w:t>
      </w:r>
      <w:r w:rsidRPr="00240EC0">
        <w:rPr>
          <w:rFonts w:ascii="Times New Roman" w:hAnsi="Times New Roman" w:cs="Times New Roman"/>
          <w:sz w:val="28"/>
          <w:szCs w:val="28"/>
        </w:rPr>
        <w:t xml:space="preserve">» почтовым отправлением, а также на электронный адрес: </w:t>
      </w:r>
      <w:proofErr w:type="spellStart"/>
      <w:r w:rsidR="00240EC0" w:rsidRPr="00240EC0">
        <w:rPr>
          <w:rFonts w:ascii="Times New Roman" w:hAnsi="Times New Roman" w:cs="Times New Roman"/>
          <w:sz w:val="28"/>
          <w:szCs w:val="28"/>
          <w:lang w:val="en-US"/>
        </w:rPr>
        <w:t>tradm</w:t>
      </w:r>
      <w:proofErr w:type="spellEnd"/>
      <w:r w:rsidR="00240EC0" w:rsidRPr="00240EC0">
        <w:rPr>
          <w:rFonts w:ascii="Times New Roman" w:hAnsi="Times New Roman" w:cs="Times New Roman"/>
          <w:sz w:val="28"/>
          <w:szCs w:val="28"/>
        </w:rPr>
        <w:t>15@</w:t>
      </w:r>
      <w:r w:rsidR="00240EC0" w:rsidRPr="00240EC0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240EC0" w:rsidRPr="00240EC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40EC0" w:rsidRPr="00240EC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40EC0" w:rsidRPr="00240EC0">
        <w:rPr>
          <w:rFonts w:ascii="Times New Roman" w:hAnsi="Times New Roman" w:cs="Times New Roman"/>
          <w:sz w:val="28"/>
          <w:szCs w:val="28"/>
        </w:rPr>
        <w:t>.</w:t>
      </w:r>
      <w:hyperlink r:id="rId5" w:history="1"/>
    </w:p>
    <w:p w:rsidR="006E3FAA" w:rsidRPr="00240EC0" w:rsidRDefault="006E3FAA" w:rsidP="006E3FA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0EC0">
        <w:rPr>
          <w:rFonts w:ascii="Times New Roman" w:hAnsi="Times New Roman" w:cs="Times New Roman"/>
          <w:sz w:val="28"/>
          <w:szCs w:val="28"/>
        </w:rPr>
        <w:t xml:space="preserve">Сообщение о возможном установлении публичного сервитута размещается на официальном сайте администрации </w:t>
      </w:r>
      <w:r w:rsidR="00240EC0" w:rsidRPr="00240EC0">
        <w:rPr>
          <w:rFonts w:ascii="Times New Roman" w:hAnsi="Times New Roman" w:cs="Times New Roman"/>
          <w:sz w:val="28"/>
          <w:szCs w:val="28"/>
        </w:rPr>
        <w:t xml:space="preserve">муниципального района «Троицко-Печорский» </w:t>
      </w:r>
      <w:r w:rsidR="00240EC0">
        <w:rPr>
          <w:rFonts w:ascii="Times New Roman" w:hAnsi="Times New Roman" w:cs="Times New Roman"/>
          <w:sz w:val="28"/>
          <w:szCs w:val="28"/>
        </w:rPr>
        <w:t>www.trpk.ru.</w:t>
      </w:r>
    </w:p>
    <w:p w:rsidR="006E3FAA" w:rsidRPr="006E3FAA" w:rsidRDefault="006E3FAA" w:rsidP="006E3F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1F64BC">
        <w:rPr>
          <w:rFonts w:ascii="Times New Roman" w:hAnsi="Times New Roman" w:cs="Times New Roman"/>
          <w:sz w:val="28"/>
          <w:szCs w:val="28"/>
        </w:rPr>
        <w:t>1</w:t>
      </w:r>
      <w:r w:rsidR="006935FF">
        <w:rPr>
          <w:rFonts w:ascii="Times New Roman" w:hAnsi="Times New Roman" w:cs="Times New Roman"/>
          <w:sz w:val="28"/>
          <w:szCs w:val="28"/>
        </w:rPr>
        <w:t xml:space="preserve"> л. в 1 экз.</w:t>
      </w:r>
      <w:bookmarkStart w:id="0" w:name="_GoBack"/>
      <w:bookmarkEnd w:id="0"/>
    </w:p>
    <w:p w:rsidR="00DE6E82" w:rsidRDefault="00DE6E82" w:rsidP="00AA3B0D">
      <w:pPr>
        <w:jc w:val="right"/>
      </w:pPr>
    </w:p>
    <w:p w:rsidR="00B13F5D" w:rsidRDefault="00B13F5D" w:rsidP="00AA3B0D">
      <w:pPr>
        <w:jc w:val="right"/>
      </w:pPr>
    </w:p>
    <w:p w:rsidR="00B13F5D" w:rsidRPr="00B13F5D" w:rsidRDefault="00B13F5D" w:rsidP="00AA3B0D">
      <w:pPr>
        <w:jc w:val="right"/>
        <w:rPr>
          <w:rFonts w:ascii="Times New Roman" w:hAnsi="Times New Roman" w:cs="Times New Roman"/>
          <w:sz w:val="28"/>
          <w:szCs w:val="28"/>
        </w:rPr>
      </w:pPr>
      <w:r w:rsidRPr="00B13F5D">
        <w:rPr>
          <w:rFonts w:ascii="Times New Roman" w:hAnsi="Times New Roman" w:cs="Times New Roman"/>
          <w:sz w:val="28"/>
          <w:szCs w:val="28"/>
        </w:rPr>
        <w:t>31.03.2023</w:t>
      </w:r>
    </w:p>
    <w:p w:rsidR="00AA3B0D" w:rsidRDefault="00AA3B0D" w:rsidP="00AA3B0D">
      <w:pPr>
        <w:jc w:val="right"/>
      </w:pPr>
    </w:p>
    <w:p w:rsidR="00B65307" w:rsidRDefault="00B65307" w:rsidP="00AA3B0D">
      <w:pPr>
        <w:jc w:val="right"/>
      </w:pPr>
    </w:p>
    <w:p w:rsidR="00AA3B0D" w:rsidRDefault="00AA3B0D" w:rsidP="00AA3B0D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935FF" w:rsidRDefault="006935FF" w:rsidP="00AA3B0D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935FF" w:rsidRDefault="006935FF" w:rsidP="00AA3B0D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935FF" w:rsidRDefault="006935FF" w:rsidP="00AA3B0D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935FF" w:rsidRDefault="006935FF" w:rsidP="00AA3B0D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935FF" w:rsidRDefault="006935FF" w:rsidP="00AA3B0D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935FF" w:rsidRDefault="006935FF" w:rsidP="00AA3B0D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935FF" w:rsidRDefault="006935FF" w:rsidP="00AA3B0D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6935FF" w:rsidSect="006935FF">
      <w:pgSz w:w="11900" w:h="16840"/>
      <w:pgMar w:top="1418" w:right="64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2B638A"/>
    <w:multiLevelType w:val="hybridMultilevel"/>
    <w:tmpl w:val="CEB20662"/>
    <w:lvl w:ilvl="0" w:tplc="59B87FB4">
      <w:numFmt w:val="bullet"/>
      <w:lvlText w:val="-"/>
      <w:lvlJc w:val="left"/>
      <w:pPr>
        <w:ind w:left="217" w:hanging="99"/>
      </w:pPr>
      <w:rPr>
        <w:rFonts w:ascii="Times New Roman" w:eastAsia="Times New Roman" w:hAnsi="Times New Roman" w:cs="Times New Roman" w:hint="default"/>
        <w:w w:val="104"/>
        <w:sz w:val="16"/>
        <w:szCs w:val="16"/>
        <w:lang w:val="ru-RU" w:eastAsia="en-US" w:bidi="ar-SA"/>
      </w:rPr>
    </w:lvl>
    <w:lvl w:ilvl="1" w:tplc="85CA1304">
      <w:numFmt w:val="bullet"/>
      <w:lvlText w:val="•"/>
      <w:lvlJc w:val="left"/>
      <w:pPr>
        <w:ind w:left="380" w:hanging="99"/>
      </w:pPr>
      <w:rPr>
        <w:rFonts w:hint="default"/>
        <w:lang w:val="ru-RU" w:eastAsia="en-US" w:bidi="ar-SA"/>
      </w:rPr>
    </w:lvl>
    <w:lvl w:ilvl="2" w:tplc="C15C9FA0">
      <w:numFmt w:val="bullet"/>
      <w:lvlText w:val="•"/>
      <w:lvlJc w:val="left"/>
      <w:pPr>
        <w:ind w:left="510" w:hanging="99"/>
      </w:pPr>
      <w:rPr>
        <w:rFonts w:hint="default"/>
        <w:lang w:val="ru-RU" w:eastAsia="en-US" w:bidi="ar-SA"/>
      </w:rPr>
    </w:lvl>
    <w:lvl w:ilvl="3" w:tplc="5BB80E66">
      <w:numFmt w:val="bullet"/>
      <w:lvlText w:val="•"/>
      <w:lvlJc w:val="left"/>
      <w:pPr>
        <w:ind w:left="641" w:hanging="99"/>
      </w:pPr>
      <w:rPr>
        <w:rFonts w:hint="default"/>
        <w:lang w:val="ru-RU" w:eastAsia="en-US" w:bidi="ar-SA"/>
      </w:rPr>
    </w:lvl>
    <w:lvl w:ilvl="4" w:tplc="CAE429DA">
      <w:numFmt w:val="bullet"/>
      <w:lvlText w:val="•"/>
      <w:lvlJc w:val="left"/>
      <w:pPr>
        <w:ind w:left="772" w:hanging="99"/>
      </w:pPr>
      <w:rPr>
        <w:rFonts w:hint="default"/>
        <w:lang w:val="ru-RU" w:eastAsia="en-US" w:bidi="ar-SA"/>
      </w:rPr>
    </w:lvl>
    <w:lvl w:ilvl="5" w:tplc="1EA85B60">
      <w:numFmt w:val="bullet"/>
      <w:lvlText w:val="•"/>
      <w:lvlJc w:val="left"/>
      <w:pPr>
        <w:ind w:left="903" w:hanging="99"/>
      </w:pPr>
      <w:rPr>
        <w:rFonts w:hint="default"/>
        <w:lang w:val="ru-RU" w:eastAsia="en-US" w:bidi="ar-SA"/>
      </w:rPr>
    </w:lvl>
    <w:lvl w:ilvl="6" w:tplc="03AEAB2C">
      <w:numFmt w:val="bullet"/>
      <w:lvlText w:val="•"/>
      <w:lvlJc w:val="left"/>
      <w:pPr>
        <w:ind w:left="1033" w:hanging="99"/>
      </w:pPr>
      <w:rPr>
        <w:rFonts w:hint="default"/>
        <w:lang w:val="ru-RU" w:eastAsia="en-US" w:bidi="ar-SA"/>
      </w:rPr>
    </w:lvl>
    <w:lvl w:ilvl="7" w:tplc="35A44D50">
      <w:numFmt w:val="bullet"/>
      <w:lvlText w:val="•"/>
      <w:lvlJc w:val="left"/>
      <w:pPr>
        <w:ind w:left="1164" w:hanging="99"/>
      </w:pPr>
      <w:rPr>
        <w:rFonts w:hint="default"/>
        <w:lang w:val="ru-RU" w:eastAsia="en-US" w:bidi="ar-SA"/>
      </w:rPr>
    </w:lvl>
    <w:lvl w:ilvl="8" w:tplc="49B88268">
      <w:numFmt w:val="bullet"/>
      <w:lvlText w:val="•"/>
      <w:lvlJc w:val="left"/>
      <w:pPr>
        <w:ind w:left="1295" w:hanging="9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C5E"/>
    <w:rsid w:val="000204B8"/>
    <w:rsid w:val="0009097C"/>
    <w:rsid w:val="000A5E6E"/>
    <w:rsid w:val="000C02B2"/>
    <w:rsid w:val="000E28FC"/>
    <w:rsid w:val="000E4EED"/>
    <w:rsid w:val="000F5F1A"/>
    <w:rsid w:val="00131A7F"/>
    <w:rsid w:val="00134F95"/>
    <w:rsid w:val="001569F5"/>
    <w:rsid w:val="00162000"/>
    <w:rsid w:val="001A1587"/>
    <w:rsid w:val="001C4CC6"/>
    <w:rsid w:val="001D3C5E"/>
    <w:rsid w:val="001E5247"/>
    <w:rsid w:val="001F64BC"/>
    <w:rsid w:val="00213855"/>
    <w:rsid w:val="00240EC0"/>
    <w:rsid w:val="002751C3"/>
    <w:rsid w:val="00280762"/>
    <w:rsid w:val="002A2D5C"/>
    <w:rsid w:val="002E1682"/>
    <w:rsid w:val="00320AE5"/>
    <w:rsid w:val="003915F1"/>
    <w:rsid w:val="00430C42"/>
    <w:rsid w:val="00431C0C"/>
    <w:rsid w:val="00480795"/>
    <w:rsid w:val="00483D88"/>
    <w:rsid w:val="004B5920"/>
    <w:rsid w:val="00505614"/>
    <w:rsid w:val="0054214C"/>
    <w:rsid w:val="005559E9"/>
    <w:rsid w:val="0058625F"/>
    <w:rsid w:val="00592686"/>
    <w:rsid w:val="0059446F"/>
    <w:rsid w:val="005B3471"/>
    <w:rsid w:val="0060398E"/>
    <w:rsid w:val="00623533"/>
    <w:rsid w:val="0068117E"/>
    <w:rsid w:val="006935FF"/>
    <w:rsid w:val="006971EC"/>
    <w:rsid w:val="006C105E"/>
    <w:rsid w:val="006C587C"/>
    <w:rsid w:val="006E3FAA"/>
    <w:rsid w:val="006E512E"/>
    <w:rsid w:val="007329FD"/>
    <w:rsid w:val="007570BF"/>
    <w:rsid w:val="007748FB"/>
    <w:rsid w:val="007F6E35"/>
    <w:rsid w:val="008719EB"/>
    <w:rsid w:val="0087567E"/>
    <w:rsid w:val="008D1FAE"/>
    <w:rsid w:val="008D67BA"/>
    <w:rsid w:val="00920CF4"/>
    <w:rsid w:val="0092112E"/>
    <w:rsid w:val="00924570"/>
    <w:rsid w:val="0093320E"/>
    <w:rsid w:val="0094218A"/>
    <w:rsid w:val="00953901"/>
    <w:rsid w:val="00964F0F"/>
    <w:rsid w:val="00975D6B"/>
    <w:rsid w:val="009C1C36"/>
    <w:rsid w:val="009D3B4B"/>
    <w:rsid w:val="009E6F8B"/>
    <w:rsid w:val="00A64FCD"/>
    <w:rsid w:val="00A745E0"/>
    <w:rsid w:val="00AA3B0D"/>
    <w:rsid w:val="00AF1537"/>
    <w:rsid w:val="00AF7A39"/>
    <w:rsid w:val="00B12273"/>
    <w:rsid w:val="00B13034"/>
    <w:rsid w:val="00B13F5D"/>
    <w:rsid w:val="00B17335"/>
    <w:rsid w:val="00B53D1B"/>
    <w:rsid w:val="00B65307"/>
    <w:rsid w:val="00C07158"/>
    <w:rsid w:val="00C56C34"/>
    <w:rsid w:val="00CB7004"/>
    <w:rsid w:val="00CF385D"/>
    <w:rsid w:val="00CF49A2"/>
    <w:rsid w:val="00CF794B"/>
    <w:rsid w:val="00D60F0E"/>
    <w:rsid w:val="00D8475A"/>
    <w:rsid w:val="00DB28B1"/>
    <w:rsid w:val="00DB3797"/>
    <w:rsid w:val="00DE6E82"/>
    <w:rsid w:val="00E07027"/>
    <w:rsid w:val="00E71B62"/>
    <w:rsid w:val="00EE05CD"/>
    <w:rsid w:val="00EF161A"/>
    <w:rsid w:val="00EF4D9A"/>
    <w:rsid w:val="00FE2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F4A194-214B-4F60-93B4-D8BF8B34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3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E3FAA"/>
    <w:rPr>
      <w:color w:val="0563C1" w:themeColor="hyperlink"/>
      <w:u w:val="single"/>
    </w:rPr>
  </w:style>
  <w:style w:type="paragraph" w:styleId="a5">
    <w:name w:val="Body Text"/>
    <w:basedOn w:val="a"/>
    <w:link w:val="a6"/>
    <w:uiPriority w:val="1"/>
    <w:qFormat/>
    <w:rsid w:val="006935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1"/>
    <w:rsid w:val="006935FF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1"/>
    <w:qFormat/>
    <w:rsid w:val="006935FF"/>
    <w:pPr>
      <w:widowControl w:val="0"/>
      <w:autoSpaceDE w:val="0"/>
      <w:autoSpaceDN w:val="0"/>
      <w:spacing w:before="30" w:after="0" w:line="240" w:lineRule="auto"/>
      <w:ind w:left="215" w:hanging="9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9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rp-admgp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Admin21-3</cp:lastModifiedBy>
  <cp:revision>4</cp:revision>
  <cp:lastPrinted>2020-06-09T08:13:00Z</cp:lastPrinted>
  <dcterms:created xsi:type="dcterms:W3CDTF">2023-04-04T14:36:00Z</dcterms:created>
  <dcterms:modified xsi:type="dcterms:W3CDTF">2023-04-05T08:26:00Z</dcterms:modified>
</cp:coreProperties>
</file>